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D3" w:rsidRPr="00D43E67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D43E67">
        <w:rPr>
          <w:rFonts w:ascii="Times New Roman" w:hAnsi="Times New Roman"/>
          <w:b/>
          <w:sz w:val="24"/>
          <w:szCs w:val="24"/>
        </w:rPr>
        <w:t>SOSYAL BİLİMLER ENSTİTÜSÜ</w:t>
      </w:r>
    </w:p>
    <w:p w:rsidR="00146AD3" w:rsidRPr="00D43E67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ULUSLARARASI TİCARET ve FİNANS</w:t>
      </w: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D43E67">
        <w:rPr>
          <w:rFonts w:ascii="Times New Roman" w:hAnsi="Times New Roman"/>
          <w:b/>
          <w:sz w:val="24"/>
          <w:szCs w:val="24"/>
        </w:rPr>
        <w:t>TEZSİZ YÜKSEK LİSANS PROGRAMI</w:t>
      </w:r>
      <w:r>
        <w:rPr>
          <w:rFonts w:ascii="Times New Roman" w:hAnsi="Times New Roman"/>
          <w:b/>
          <w:sz w:val="24"/>
          <w:szCs w:val="24"/>
        </w:rPr>
        <w:t xml:space="preserve"> (II. ÖĞRETİM)</w:t>
      </w: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 Teorik, U: Uygulama, K: Kredi, Z: Zorunlu, S:Seçmeli</w:t>
      </w:r>
    </w:p>
    <w:p w:rsidR="00146AD3" w:rsidRDefault="00146AD3" w:rsidP="00146AD3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1"/>
        <w:gridCol w:w="40"/>
        <w:gridCol w:w="507"/>
        <w:gridCol w:w="2927"/>
        <w:gridCol w:w="45"/>
        <w:gridCol w:w="538"/>
        <w:gridCol w:w="297"/>
        <w:gridCol w:w="206"/>
        <w:gridCol w:w="311"/>
        <w:gridCol w:w="130"/>
        <w:gridCol w:w="153"/>
        <w:gridCol w:w="414"/>
        <w:gridCol w:w="40"/>
        <w:gridCol w:w="193"/>
        <w:gridCol w:w="543"/>
        <w:gridCol w:w="75"/>
        <w:gridCol w:w="219"/>
        <w:gridCol w:w="631"/>
        <w:gridCol w:w="972"/>
        <w:gridCol w:w="21"/>
      </w:tblGrid>
      <w:tr w:rsidR="00146AD3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146AD3" w:rsidRPr="00933FFC" w:rsidRDefault="00146AD3" w:rsidP="00146AD3">
            <w:pPr>
              <w:pStyle w:val="AralkYok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sz w:val="24"/>
                <w:szCs w:val="24"/>
              </w:rPr>
              <w:t>YARIYIL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Kodu</w:t>
            </w:r>
          </w:p>
        </w:tc>
        <w:tc>
          <w:tcPr>
            <w:tcW w:w="401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944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67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50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972" w:type="dxa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146AD3" w:rsidTr="00B44CD8">
        <w:trPr>
          <w:gridAfter w:val="1"/>
          <w:wAfter w:w="21" w:type="dxa"/>
          <w:trHeight w:val="829"/>
        </w:trPr>
        <w:tc>
          <w:tcPr>
            <w:tcW w:w="1271" w:type="dxa"/>
            <w:gridSpan w:val="2"/>
          </w:tcPr>
          <w:p w:rsidR="00146AD3" w:rsidRPr="00D96A1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501</w:t>
            </w:r>
          </w:p>
        </w:tc>
        <w:tc>
          <w:tcPr>
            <w:tcW w:w="401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D96A13">
              <w:rPr>
                <w:rFonts w:ascii="Times New Roman" w:hAnsi="Times New Roman"/>
                <w:sz w:val="24"/>
                <w:szCs w:val="24"/>
              </w:rPr>
              <w:t>Sosyal B</w:t>
            </w:r>
            <w:r>
              <w:rPr>
                <w:rFonts w:ascii="Times New Roman" w:hAnsi="Times New Roman"/>
                <w:sz w:val="24"/>
                <w:szCs w:val="24"/>
              </w:rPr>
              <w:t>ilimlerde Araştırma Yöntemleri v</w:t>
            </w:r>
            <w:r w:rsidRPr="00D96A13">
              <w:rPr>
                <w:rFonts w:ascii="Times New Roman" w:hAnsi="Times New Roman"/>
                <w:sz w:val="24"/>
                <w:szCs w:val="24"/>
              </w:rPr>
              <w:t>e Etik</w:t>
            </w:r>
          </w:p>
        </w:tc>
        <w:tc>
          <w:tcPr>
            <w:tcW w:w="944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67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UTİF…</w:t>
            </w:r>
          </w:p>
        </w:tc>
        <w:tc>
          <w:tcPr>
            <w:tcW w:w="401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Seçmeli Dersler</w:t>
            </w:r>
          </w:p>
        </w:tc>
        <w:tc>
          <w:tcPr>
            <w:tcW w:w="944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146AD3" w:rsidRPr="00A95099" w:rsidRDefault="00146AD3" w:rsidP="00B44CD8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3CE">
              <w:rPr>
                <w:rFonts w:ascii="Times New Roman" w:hAnsi="Times New Roman"/>
                <w:b/>
                <w:sz w:val="24"/>
                <w:szCs w:val="24"/>
              </w:rPr>
              <w:t>Toplam: 30 AKTS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146AD3" w:rsidRPr="00A95099" w:rsidRDefault="00146AD3" w:rsidP="00146AD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95099">
              <w:rPr>
                <w:rFonts w:ascii="Times New Roman" w:hAnsi="Times New Roman"/>
                <w:b/>
                <w:sz w:val="24"/>
                <w:szCs w:val="24"/>
              </w:rPr>
              <w:t>Yarıyıl Seçmeli Dersleri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arası İktisat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4F5542" w:rsidRDefault="00146AD3" w:rsidP="00B44CD8">
            <w:r w:rsidRPr="004F5542">
              <w:rPr>
                <w:rFonts w:ascii="Times New Roman" w:hAnsi="Times New Roman"/>
                <w:sz w:val="24"/>
                <w:szCs w:val="24"/>
              </w:rPr>
              <w:t>UTİF504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4F554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İleri Finans</w:t>
            </w:r>
            <w:r w:rsidRPr="004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Matematiği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4F554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944" w:type="dxa"/>
            <w:gridSpan w:val="4"/>
            <w:vAlign w:val="center"/>
          </w:tcPr>
          <w:p w:rsidR="00146AD3" w:rsidRPr="004F5542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473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Küreselleşme ve 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Ekonomik Entegrasyonlar 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Teorisi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Yönetim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Ticarette Oyun Teorisi 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 Politikası 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Ticarette R</w:t>
            </w:r>
            <w:r w:rsidRPr="00176FF1">
              <w:rPr>
                <w:rFonts w:ascii="Times New Roman" w:hAnsi="Times New Roman"/>
                <w:sz w:val="24"/>
                <w:szCs w:val="24"/>
              </w:rPr>
              <w:t>ekabet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Uluslararası Pazarlama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Risk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EB3FD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Ticarette Finansal Uygulamalar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Yatırım Analizi ve Portföy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Zaman Serisi Analizi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Teknolojilerdeki Gelişmeler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 ve Dağıtım Kanalları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UTİF520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İleri Panel Veri Analizi 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521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Taşımacılık Hukuku</w:t>
            </w:r>
          </w:p>
        </w:tc>
        <w:tc>
          <w:tcPr>
            <w:tcW w:w="944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522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Finansal Raporlama ve Analiz </w:t>
            </w:r>
          </w:p>
        </w:tc>
        <w:tc>
          <w:tcPr>
            <w:tcW w:w="944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523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Uluslararası Denetim Standartları</w:t>
            </w:r>
          </w:p>
        </w:tc>
        <w:tc>
          <w:tcPr>
            <w:tcW w:w="944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646"/>
        </w:trPr>
        <w:tc>
          <w:tcPr>
            <w:tcW w:w="1271" w:type="dxa"/>
            <w:gridSpan w:val="2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524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Denetimi v</w:t>
            </w:r>
            <w:r w:rsidRPr="006448E5">
              <w:rPr>
                <w:rFonts w:ascii="Times New Roman" w:hAnsi="Times New Roman"/>
                <w:sz w:val="24"/>
                <w:szCs w:val="24"/>
              </w:rPr>
              <w:t>e Uygulamaları</w:t>
            </w:r>
          </w:p>
        </w:tc>
        <w:tc>
          <w:tcPr>
            <w:tcW w:w="944" w:type="dxa"/>
            <w:gridSpan w:val="4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45"/>
        </w:trPr>
        <w:tc>
          <w:tcPr>
            <w:tcW w:w="1271" w:type="dxa"/>
            <w:gridSpan w:val="2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525</w:t>
            </w:r>
          </w:p>
        </w:tc>
        <w:tc>
          <w:tcPr>
            <w:tcW w:w="4017" w:type="dxa"/>
            <w:gridSpan w:val="4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 Teorileri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678"/>
        </w:trPr>
        <w:tc>
          <w:tcPr>
            <w:tcW w:w="1271" w:type="dxa"/>
            <w:gridSpan w:val="2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526</w:t>
            </w:r>
          </w:p>
        </w:tc>
        <w:tc>
          <w:tcPr>
            <w:tcW w:w="4017" w:type="dxa"/>
            <w:gridSpan w:val="4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Perakendecilik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527</w:t>
            </w:r>
          </w:p>
        </w:tc>
        <w:tc>
          <w:tcPr>
            <w:tcW w:w="4017" w:type="dxa"/>
            <w:gridSpan w:val="4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Yönetimi</w:t>
            </w:r>
          </w:p>
        </w:tc>
        <w:tc>
          <w:tcPr>
            <w:tcW w:w="944" w:type="dxa"/>
            <w:gridSpan w:val="4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91"/>
        </w:trPr>
        <w:tc>
          <w:tcPr>
            <w:tcW w:w="9472" w:type="dxa"/>
            <w:gridSpan w:val="19"/>
          </w:tcPr>
          <w:p w:rsidR="00146AD3" w:rsidRPr="00933FFC" w:rsidRDefault="00146AD3" w:rsidP="00146AD3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bCs/>
                <w:sz w:val="24"/>
                <w:szCs w:val="24"/>
              </w:rPr>
              <w:t>YARIYIL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Kodu</w:t>
            </w:r>
          </w:p>
        </w:tc>
        <w:tc>
          <w:tcPr>
            <w:tcW w:w="347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880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17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6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D96A1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347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Seçmeli Dersler</w:t>
            </w:r>
          </w:p>
        </w:tc>
        <w:tc>
          <w:tcPr>
            <w:tcW w:w="880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146AD3" w:rsidRPr="00A95099" w:rsidRDefault="00146AD3" w:rsidP="00B44CD8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3CE">
              <w:rPr>
                <w:rFonts w:ascii="Times New Roman" w:hAnsi="Times New Roman"/>
                <w:b/>
                <w:sz w:val="24"/>
                <w:szCs w:val="24"/>
              </w:rPr>
              <w:t>Toplam: 30 AKTS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146AD3" w:rsidRPr="00A95099" w:rsidRDefault="00146AD3" w:rsidP="00146AD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95099">
              <w:rPr>
                <w:rFonts w:ascii="Times New Roman" w:hAnsi="Times New Roman"/>
                <w:b/>
                <w:sz w:val="24"/>
                <w:szCs w:val="24"/>
              </w:rPr>
              <w:t>Yarıyıl Seçmeli Dersleri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arası İktisat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4F5542" w:rsidRDefault="00146AD3" w:rsidP="00B44CD8">
            <w:r w:rsidRPr="004F5542">
              <w:rPr>
                <w:rFonts w:ascii="Times New Roman" w:hAnsi="Times New Roman"/>
                <w:sz w:val="24"/>
                <w:szCs w:val="24"/>
              </w:rPr>
              <w:t>UTİF504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4F554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İleri Finans</w:t>
            </w:r>
            <w:r w:rsidRPr="004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Matematiği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4F554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880" w:type="dxa"/>
            <w:gridSpan w:val="3"/>
            <w:vAlign w:val="center"/>
          </w:tcPr>
          <w:p w:rsidR="00146AD3" w:rsidRPr="004F5542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718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Küreselleşme ve 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Ekonomik Entegrasyonlar 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Teorisi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Yönetim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Ticarette Oyun Teorisi 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 Politikası 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Ticarette R</w:t>
            </w:r>
            <w:r w:rsidRPr="00176FF1">
              <w:rPr>
                <w:rFonts w:ascii="Times New Roman" w:hAnsi="Times New Roman"/>
                <w:sz w:val="24"/>
                <w:szCs w:val="24"/>
              </w:rPr>
              <w:t>ekabet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Uluslararası Pazarlama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Risk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EB3FD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Ticarette Finansal Uygulamalar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Yatırım Analizi ve Portföy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Zaman Serisi Analizi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Teknolojilerdeki Gelişmeler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 ve Dağıtım Kanalları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UTİF520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İleri Panel Veri Analizi 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521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Taşımacılık Hukuku</w:t>
            </w:r>
          </w:p>
        </w:tc>
        <w:tc>
          <w:tcPr>
            <w:tcW w:w="880" w:type="dxa"/>
            <w:gridSpan w:val="3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522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Finansal Raporlama ve Analiz </w:t>
            </w:r>
          </w:p>
        </w:tc>
        <w:tc>
          <w:tcPr>
            <w:tcW w:w="880" w:type="dxa"/>
            <w:gridSpan w:val="3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523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Uluslararası Denetim Standartları</w:t>
            </w:r>
          </w:p>
        </w:tc>
        <w:tc>
          <w:tcPr>
            <w:tcW w:w="880" w:type="dxa"/>
            <w:gridSpan w:val="3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646"/>
        </w:trPr>
        <w:tc>
          <w:tcPr>
            <w:tcW w:w="1231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524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Denetimi v</w:t>
            </w:r>
            <w:r w:rsidRPr="006448E5">
              <w:rPr>
                <w:rFonts w:ascii="Times New Roman" w:hAnsi="Times New Roman"/>
                <w:sz w:val="24"/>
                <w:szCs w:val="24"/>
              </w:rPr>
              <w:t>e Uygulamaları</w:t>
            </w:r>
          </w:p>
        </w:tc>
        <w:tc>
          <w:tcPr>
            <w:tcW w:w="880" w:type="dxa"/>
            <w:gridSpan w:val="3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45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525</w:t>
            </w:r>
          </w:p>
        </w:tc>
        <w:tc>
          <w:tcPr>
            <w:tcW w:w="3474" w:type="dxa"/>
            <w:gridSpan w:val="3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 Teorileri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gridAfter w:val="1"/>
          <w:wAfter w:w="21" w:type="dxa"/>
          <w:trHeight w:val="509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526</w:t>
            </w:r>
          </w:p>
        </w:tc>
        <w:tc>
          <w:tcPr>
            <w:tcW w:w="3474" w:type="dxa"/>
            <w:gridSpan w:val="3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Perakendecilik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gridAfter w:val="1"/>
          <w:wAfter w:w="21" w:type="dxa"/>
          <w:trHeight w:val="270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527</w:t>
            </w:r>
          </w:p>
        </w:tc>
        <w:tc>
          <w:tcPr>
            <w:tcW w:w="3474" w:type="dxa"/>
            <w:gridSpan w:val="3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Yönetimi</w:t>
            </w:r>
          </w:p>
        </w:tc>
        <w:tc>
          <w:tcPr>
            <w:tcW w:w="880" w:type="dxa"/>
            <w:gridSpan w:val="3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trHeight w:val="415"/>
        </w:trPr>
        <w:tc>
          <w:tcPr>
            <w:tcW w:w="9493" w:type="dxa"/>
            <w:gridSpan w:val="20"/>
          </w:tcPr>
          <w:p w:rsidR="00146AD3" w:rsidRDefault="00146AD3" w:rsidP="00146AD3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bCs/>
                <w:sz w:val="24"/>
                <w:szCs w:val="24"/>
              </w:rPr>
              <w:t>YARIYIL</w:t>
            </w:r>
          </w:p>
        </w:tc>
      </w:tr>
      <w:tr w:rsidR="00146AD3" w:rsidTr="00B44CD8">
        <w:trPr>
          <w:trHeight w:val="291"/>
        </w:trPr>
        <w:tc>
          <w:tcPr>
            <w:tcW w:w="1778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Kodu</w:t>
            </w:r>
          </w:p>
        </w:tc>
        <w:tc>
          <w:tcPr>
            <w:tcW w:w="2972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1041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9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64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3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62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146AD3" w:rsidTr="00B44CD8">
        <w:trPr>
          <w:trHeight w:val="291"/>
        </w:trPr>
        <w:tc>
          <w:tcPr>
            <w:tcW w:w="1778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750</w:t>
            </w:r>
          </w:p>
        </w:tc>
        <w:tc>
          <w:tcPr>
            <w:tcW w:w="2972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Dönem Projesi</w:t>
            </w:r>
          </w:p>
        </w:tc>
        <w:tc>
          <w:tcPr>
            <w:tcW w:w="1041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9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6AD3" w:rsidTr="00B44CD8">
        <w:trPr>
          <w:trHeight w:val="583"/>
        </w:trPr>
        <w:tc>
          <w:tcPr>
            <w:tcW w:w="1778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UTİF …</w:t>
            </w:r>
            <w:proofErr w:type="gramEnd"/>
          </w:p>
        </w:tc>
        <w:tc>
          <w:tcPr>
            <w:tcW w:w="2972" w:type="dxa"/>
            <w:gridSpan w:val="2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Seçmeli Dersler </w:t>
            </w:r>
          </w:p>
        </w:tc>
        <w:tc>
          <w:tcPr>
            <w:tcW w:w="1041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9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gridSpan w:val="3"/>
          </w:tcPr>
          <w:p w:rsidR="00146AD3" w:rsidRDefault="00146AD3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46AD3" w:rsidRDefault="00146AD3" w:rsidP="00146AD3">
      <w:pPr>
        <w:pStyle w:val="AralkYok"/>
        <w:jc w:val="right"/>
        <w:rPr>
          <w:rFonts w:ascii="Times New Roman" w:hAnsi="Times New Roman"/>
          <w:b/>
          <w:sz w:val="24"/>
          <w:szCs w:val="24"/>
        </w:rPr>
      </w:pPr>
      <w:r w:rsidRPr="005A53CE">
        <w:rPr>
          <w:rFonts w:ascii="Times New Roman" w:hAnsi="Times New Roman"/>
          <w:b/>
          <w:sz w:val="24"/>
          <w:szCs w:val="24"/>
        </w:rPr>
        <w:t>Toplam: 30 AKTS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3"/>
        <w:gridCol w:w="3482"/>
        <w:gridCol w:w="882"/>
        <w:gridCol w:w="518"/>
        <w:gridCol w:w="739"/>
        <w:gridCol w:w="738"/>
        <w:gridCol w:w="1901"/>
      </w:tblGrid>
      <w:tr w:rsidR="00146AD3" w:rsidRPr="00A95099" w:rsidTr="00B44CD8">
        <w:trPr>
          <w:trHeight w:val="270"/>
        </w:trPr>
        <w:tc>
          <w:tcPr>
            <w:tcW w:w="9472" w:type="dxa"/>
            <w:gridSpan w:val="7"/>
          </w:tcPr>
          <w:p w:rsidR="00146AD3" w:rsidRPr="00A95099" w:rsidRDefault="00146AD3" w:rsidP="00146AD3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95099">
              <w:rPr>
                <w:rFonts w:ascii="Times New Roman" w:hAnsi="Times New Roman"/>
                <w:b/>
                <w:sz w:val="24"/>
                <w:szCs w:val="24"/>
              </w:rPr>
              <w:t>Yarıyıl Seçmeli Dersleri</w:t>
            </w:r>
          </w:p>
        </w:tc>
      </w:tr>
      <w:tr w:rsidR="00146AD3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arası İktisat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4F5542" w:rsidRDefault="00146AD3" w:rsidP="00B44CD8">
            <w:r w:rsidRPr="004F5542">
              <w:rPr>
                <w:rFonts w:ascii="Times New Roman" w:hAnsi="Times New Roman"/>
                <w:sz w:val="24"/>
                <w:szCs w:val="24"/>
              </w:rPr>
              <w:t>UTİF504</w:t>
            </w:r>
          </w:p>
        </w:tc>
        <w:tc>
          <w:tcPr>
            <w:tcW w:w="3474" w:type="dxa"/>
            <w:vAlign w:val="center"/>
          </w:tcPr>
          <w:p w:rsidR="00146AD3" w:rsidRPr="004F554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İleri Finans</w:t>
            </w:r>
            <w:r w:rsidRPr="004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Matematiği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4F554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4F5542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880" w:type="dxa"/>
            <w:vAlign w:val="center"/>
          </w:tcPr>
          <w:p w:rsidR="00146AD3" w:rsidRPr="004F5542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4F5542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718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Küreselleşme ve 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Ekonomik Entegrasyonlar 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Teorisi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Yönetim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Ticarette Oyun Teorisi 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 Politikası 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Ticarette R</w:t>
            </w:r>
            <w:r w:rsidRPr="00176FF1">
              <w:rPr>
                <w:rFonts w:ascii="Times New Roman" w:hAnsi="Times New Roman"/>
                <w:sz w:val="24"/>
                <w:szCs w:val="24"/>
              </w:rPr>
              <w:t>ekabet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Uluslararası Pazarlama Yönetimi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Risk Yönetimi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3474" w:type="dxa"/>
            <w:vAlign w:val="center"/>
          </w:tcPr>
          <w:p w:rsidR="00146AD3" w:rsidRPr="00EB3FD2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Ticarette Finansal Uygulamalar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Yatırım Analizi ve Portföy Yönetimi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Zaman Serisi Analizi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Teknolojilerdeki Gelişmeler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BC24E7" w:rsidRDefault="00146AD3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3474" w:type="dxa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 ve Dağıtım Kanalları Yönetimi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BC24E7" w:rsidTr="00B44CD8">
        <w:trPr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UTİF520</w:t>
            </w:r>
          </w:p>
        </w:tc>
        <w:tc>
          <w:tcPr>
            <w:tcW w:w="3474" w:type="dxa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İleri Panel Veri Analizi 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521</w:t>
            </w:r>
          </w:p>
        </w:tc>
        <w:tc>
          <w:tcPr>
            <w:tcW w:w="3474" w:type="dxa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Taşımacılık Hukuku</w:t>
            </w:r>
          </w:p>
        </w:tc>
        <w:tc>
          <w:tcPr>
            <w:tcW w:w="880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Tr="00B44CD8">
        <w:trPr>
          <w:trHeight w:val="270"/>
        </w:trPr>
        <w:tc>
          <w:tcPr>
            <w:tcW w:w="1231" w:type="dxa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522</w:t>
            </w:r>
          </w:p>
        </w:tc>
        <w:tc>
          <w:tcPr>
            <w:tcW w:w="3474" w:type="dxa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Finansal Raporlama ve Analiz </w:t>
            </w:r>
          </w:p>
        </w:tc>
        <w:tc>
          <w:tcPr>
            <w:tcW w:w="880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Tr="00B44CD8">
        <w:trPr>
          <w:trHeight w:val="270"/>
        </w:trPr>
        <w:tc>
          <w:tcPr>
            <w:tcW w:w="1231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523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Uluslararası Denetim Standartları</w:t>
            </w:r>
          </w:p>
        </w:tc>
        <w:tc>
          <w:tcPr>
            <w:tcW w:w="880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273C23" w:rsidTr="00B44CD8">
        <w:trPr>
          <w:trHeight w:val="646"/>
        </w:trPr>
        <w:tc>
          <w:tcPr>
            <w:tcW w:w="1231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524</w:t>
            </w:r>
          </w:p>
        </w:tc>
        <w:tc>
          <w:tcPr>
            <w:tcW w:w="3474" w:type="dxa"/>
            <w:vAlign w:val="center"/>
          </w:tcPr>
          <w:p w:rsidR="00146AD3" w:rsidRPr="00BC24E7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Denetimi v</w:t>
            </w:r>
            <w:r w:rsidRPr="006448E5">
              <w:rPr>
                <w:rFonts w:ascii="Times New Roman" w:hAnsi="Times New Roman"/>
                <w:sz w:val="24"/>
                <w:szCs w:val="24"/>
              </w:rPr>
              <w:t>e Uygulamaları</w:t>
            </w:r>
          </w:p>
        </w:tc>
        <w:tc>
          <w:tcPr>
            <w:tcW w:w="880" w:type="dxa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273C23" w:rsidTr="00B44CD8">
        <w:trPr>
          <w:trHeight w:val="245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525</w:t>
            </w:r>
          </w:p>
        </w:tc>
        <w:tc>
          <w:tcPr>
            <w:tcW w:w="3474" w:type="dxa"/>
            <w:vAlign w:val="center"/>
          </w:tcPr>
          <w:p w:rsidR="00146AD3" w:rsidRPr="006448E5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 Teorileri</w:t>
            </w:r>
          </w:p>
        </w:tc>
        <w:tc>
          <w:tcPr>
            <w:tcW w:w="880" w:type="dxa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Pr="00BC24E7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6AD3" w:rsidRPr="00273C23" w:rsidTr="00B44CD8">
        <w:trPr>
          <w:trHeight w:val="509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UTİF 526</w:t>
            </w:r>
          </w:p>
        </w:tc>
        <w:tc>
          <w:tcPr>
            <w:tcW w:w="3474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Perakendecilik Yönetimi</w:t>
            </w:r>
          </w:p>
        </w:tc>
        <w:tc>
          <w:tcPr>
            <w:tcW w:w="880" w:type="dxa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6AD3" w:rsidRPr="00273C23" w:rsidTr="00B44CD8">
        <w:trPr>
          <w:trHeight w:val="270"/>
        </w:trPr>
        <w:tc>
          <w:tcPr>
            <w:tcW w:w="1231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527</w:t>
            </w:r>
          </w:p>
        </w:tc>
        <w:tc>
          <w:tcPr>
            <w:tcW w:w="3474" w:type="dxa"/>
            <w:vAlign w:val="center"/>
          </w:tcPr>
          <w:p w:rsidR="00146AD3" w:rsidRDefault="00146AD3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Yönetimi</w:t>
            </w:r>
          </w:p>
        </w:tc>
        <w:tc>
          <w:tcPr>
            <w:tcW w:w="880" w:type="dxa"/>
            <w:vAlign w:val="center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146AD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146AD3" w:rsidRPr="00273C23" w:rsidRDefault="00146AD3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46AD3" w:rsidRPr="005A53CE" w:rsidRDefault="00146AD3" w:rsidP="00146AD3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rPr>
          <w:rFonts w:ascii="Times New Roman" w:hAnsi="Times New Roman"/>
          <w:sz w:val="24"/>
          <w:szCs w:val="24"/>
        </w:rPr>
      </w:pPr>
    </w:p>
    <w:p w:rsidR="00146AD3" w:rsidRDefault="00146AD3" w:rsidP="00146AD3">
      <w:pPr>
        <w:pStyle w:val="AralkYok"/>
        <w:rPr>
          <w:rFonts w:ascii="Times New Roman" w:hAnsi="Times New Roman"/>
          <w:bCs/>
          <w:sz w:val="24"/>
          <w:szCs w:val="24"/>
        </w:rPr>
      </w:pPr>
    </w:p>
    <w:p w:rsidR="00146AD3" w:rsidRDefault="00146AD3" w:rsidP="00146AD3">
      <w:pPr>
        <w:pStyle w:val="AralkYok"/>
        <w:ind w:left="1080"/>
        <w:rPr>
          <w:rFonts w:ascii="Times New Roman" w:hAnsi="Times New Roman"/>
          <w:bCs/>
          <w:sz w:val="24"/>
          <w:szCs w:val="24"/>
        </w:rPr>
      </w:pPr>
    </w:p>
    <w:p w:rsidR="00146AD3" w:rsidRDefault="00146AD3" w:rsidP="00146AD3">
      <w:pPr>
        <w:pStyle w:val="AralkYok"/>
        <w:ind w:left="1080"/>
        <w:rPr>
          <w:rFonts w:ascii="Times New Roman" w:hAnsi="Times New Roman"/>
          <w:bCs/>
          <w:sz w:val="24"/>
          <w:szCs w:val="24"/>
        </w:rPr>
      </w:pPr>
    </w:p>
    <w:p w:rsidR="00146AD3" w:rsidRDefault="00146AD3" w:rsidP="00146AD3">
      <w:pPr>
        <w:pStyle w:val="AralkYok"/>
        <w:ind w:left="1080"/>
        <w:rPr>
          <w:rFonts w:ascii="Times New Roman" w:hAnsi="Times New Roman"/>
          <w:bCs/>
          <w:sz w:val="24"/>
          <w:szCs w:val="24"/>
        </w:rPr>
      </w:pPr>
    </w:p>
    <w:p w:rsidR="00146AD3" w:rsidRDefault="00146AD3" w:rsidP="00146AD3">
      <w:pPr>
        <w:pStyle w:val="AralkYok"/>
        <w:rPr>
          <w:rFonts w:ascii="Times New Roman" w:hAnsi="Times New Roman"/>
          <w:bCs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46AD3" w:rsidRDefault="00146AD3" w:rsidP="00146AD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A61F9" w:rsidRDefault="00AA61F9">
      <w:bookmarkStart w:id="0" w:name="_GoBack"/>
      <w:bookmarkEnd w:id="0"/>
    </w:p>
    <w:sectPr w:rsidR="00AA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EA6"/>
    <w:multiLevelType w:val="hybridMultilevel"/>
    <w:tmpl w:val="2452A988"/>
    <w:lvl w:ilvl="0" w:tplc="5106BF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19C"/>
    <w:multiLevelType w:val="hybridMultilevel"/>
    <w:tmpl w:val="850A5272"/>
    <w:lvl w:ilvl="0" w:tplc="69FC6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D3"/>
    <w:rsid w:val="00146AD3"/>
    <w:rsid w:val="00A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EF9E59-D8A0-45D8-B3F7-C57DF09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6AD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146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2020-07-13T11:04:00Z</dcterms:created>
  <dcterms:modified xsi:type="dcterms:W3CDTF">2020-07-13T11:05:00Z</dcterms:modified>
</cp:coreProperties>
</file>